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rlito" w:hAnsi="Carlito"/>
          <w:sz w:val="20"/>
          <w:szCs w:val="20"/>
        </w:rPr>
      </w:pPr>
      <w:r>
        <w:rPr>
          <w:rFonts w:ascii="Carlito" w:hAnsi="Carlito"/>
          <w:b/>
          <w:bCs/>
          <w:sz w:val="20"/>
          <w:szCs w:val="20"/>
        </w:rPr>
        <w:t>ANEXO II – MODELO DE FORMULÁRIO PARA PROPOSTA COMERCIAL</w:t>
      </w:r>
    </w:p>
    <w:p>
      <w:pPr>
        <w:pStyle w:val="Normal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p>
      <w:pPr>
        <w:pStyle w:val="Normal"/>
        <w:ind w:firstLine="851"/>
        <w:jc w:val="both"/>
        <w:rPr/>
      </w:pPr>
      <w:r>
        <w:rPr>
          <w:rFonts w:ascii="Carlito" w:hAnsi="Carlito"/>
          <w:sz w:val="20"/>
          <w:szCs w:val="20"/>
        </w:rPr>
        <w:t xml:space="preserve">A empresa ___________________, devidamente qualificada nas páginas seguintes,   apresenta esta proposta com base nas especificações, condições e prazos estabelecidos no aviso de licitação nº 8/2023 da UASG 795180, sobre o numero do processo </w:t>
      </w:r>
      <w:r>
        <w:rPr>
          <w:rStyle w:val="Nfaseforte"/>
          <w:rFonts w:ascii="Carlito" w:hAnsi="Carlito"/>
          <w:b w:val="false"/>
          <w:bCs w:val="false"/>
          <w:color w:val="000000"/>
          <w:sz w:val="20"/>
          <w:szCs w:val="20"/>
        </w:rPr>
        <w:t>63386.003560/2023-53</w:t>
      </w:r>
      <w:r>
        <w:rPr>
          <w:rStyle w:val="Nfaseforte"/>
          <w:rFonts w:ascii="Carlito" w:hAnsi="Carlito"/>
          <w:color w:val="000000"/>
          <w:sz w:val="20"/>
          <w:szCs w:val="20"/>
        </w:rPr>
        <w:t xml:space="preserve"> </w:t>
      </w:r>
      <w:r>
        <w:rPr>
          <w:rFonts w:ascii="Carlito" w:hAnsi="Carlito"/>
          <w:sz w:val="20"/>
          <w:szCs w:val="20"/>
        </w:rPr>
        <w:t xml:space="preserve">, que visa </w:t>
      </w:r>
      <w:r>
        <w:rPr>
          <w:rStyle w:val="Fontepargpadro"/>
          <w:rFonts w:eastAsia="Times New Roman" w:cs="Times New Roman" w:ascii="Carlito" w:hAnsi="Carlito"/>
          <w:color w:val="111111"/>
          <w:sz w:val="20"/>
          <w:szCs w:val="20"/>
          <w:lang w:bidi="ar-SA"/>
        </w:rPr>
        <w:t>Aquisição de material permanente paras as oficinas de modo a atender as necessidades de apoio a est</w:t>
      </w:r>
      <w:r>
        <w:rPr>
          <w:rStyle w:val="Fontepargpadro"/>
          <w:rFonts w:eastAsia="Times New Roman" w:cs="Times New Roman" w:ascii="Carlito" w:hAnsi="Carlito"/>
          <w:color w:val="111111"/>
          <w:sz w:val="20"/>
          <w:szCs w:val="20"/>
          <w:lang w:bidi="ar-SA"/>
        </w:rPr>
        <w:t>a</w:t>
      </w:r>
      <w:r>
        <w:rPr>
          <w:rStyle w:val="Fontepargpadro"/>
          <w:rFonts w:eastAsia="Times New Roman" w:cs="Times New Roman" w:ascii="Carlito" w:hAnsi="Carlito"/>
          <w:color w:val="111111"/>
          <w:sz w:val="20"/>
          <w:szCs w:val="20"/>
          <w:lang w:bidi="ar-SA"/>
        </w:rPr>
        <w:t xml:space="preserve"> Organização Militar e as Organizações Apoiadas (OMAp) </w:t>
      </w:r>
      <w:r>
        <w:rPr>
          <w:rStyle w:val="Fontepargpadro"/>
          <w:rFonts w:eastAsia="Times New Roman" w:cs="Times New Roman" w:ascii="Carlito" w:hAnsi="Carlito"/>
          <w:color w:val="111111"/>
          <w:sz w:val="20"/>
          <w:szCs w:val="20"/>
          <w:lang w:bidi="ar-SA"/>
        </w:rPr>
        <w:t xml:space="preserve">cujo o </w:t>
      </w:r>
      <w:r>
        <w:rPr>
          <w:rStyle w:val="Fontepargpadro"/>
          <w:rFonts w:eastAsia="SimSun;宋体" w:cs="Calibri" w:ascii="Carlito" w:hAnsi="Carlito"/>
          <w:color w:val="000000"/>
          <w:kern w:val="2"/>
          <w:sz w:val="20"/>
          <w:szCs w:val="20"/>
          <w:highlight w:val="white"/>
          <w:lang w:val="pt-BR" w:eastAsia="zh-CN" w:bidi="hi-IN"/>
        </w:rPr>
        <w:t>objetivo</w:t>
      </w:r>
      <w:r>
        <w:rPr>
          <w:rStyle w:val="Fontepargpadro"/>
          <w:rFonts w:eastAsia="SimSun;宋体" w:cs="Calibri" w:ascii="Carlito" w:hAnsi="Carlito"/>
          <w:b w:val="false"/>
          <w:bCs w:val="false"/>
          <w:color w:val="000000"/>
          <w:kern w:val="2"/>
          <w:sz w:val="20"/>
          <w:szCs w:val="20"/>
          <w:highlight w:val="white"/>
          <w:lang w:val="pt-BR" w:eastAsia="zh-CN" w:bidi="hi-IN"/>
        </w:rPr>
        <w:t xml:space="preserve"> </w:t>
      </w:r>
      <w:r>
        <w:rPr>
          <w:rStyle w:val="Fontepargpadro"/>
          <w:rFonts w:eastAsia="SimSun;宋体" w:cs="Calibri" w:ascii="Carlito" w:hAnsi="Carlito"/>
          <w:b w:val="false"/>
          <w:bCs w:val="false"/>
          <w:color w:val="000000"/>
          <w:kern w:val="2"/>
          <w:sz w:val="20"/>
          <w:szCs w:val="20"/>
          <w:highlight w:val="white"/>
          <w:lang w:val="pt-BR" w:eastAsia="zh-CN" w:bidi="hi-IN"/>
        </w:rPr>
        <w:t xml:space="preserve">é </w:t>
      </w:r>
      <w:r>
        <w:rPr>
          <w:rStyle w:val="Fontepargpadro"/>
          <w:rFonts w:eastAsia="SimSun;宋体" w:cs="Calibri" w:ascii="Carlito" w:hAnsi="Carlito"/>
          <w:b w:val="false"/>
          <w:bCs w:val="false"/>
          <w:color w:val="000000"/>
          <w:kern w:val="2"/>
          <w:sz w:val="20"/>
          <w:szCs w:val="20"/>
          <w:highlight w:val="white"/>
          <w:lang w:val="pt-BR" w:eastAsia="zh-CN" w:bidi="hi-IN"/>
        </w:rPr>
        <w:t>a</w:t>
      </w:r>
      <w:r>
        <w:rPr>
          <w:rStyle w:val="Fontepargpadro"/>
          <w:rFonts w:eastAsia="SimSun;宋体" w:cs="Calibri" w:ascii="Carlito" w:hAnsi="Carlito"/>
          <w:b w:val="false"/>
          <w:bCs w:val="false"/>
          <w:color w:val="000000"/>
          <w:kern w:val="2"/>
          <w:sz w:val="20"/>
          <w:szCs w:val="20"/>
          <w:highlight w:val="white"/>
          <w:lang w:val="pt-BR" w:eastAsia="zh-CN" w:bidi="hi-IN"/>
        </w:rPr>
        <w:t>tender reposição de mat</w:t>
      </w:r>
      <w:r>
        <w:rPr>
          <w:rStyle w:val="Fontepargpadro"/>
          <w:rFonts w:eastAsia="SimSun;宋体" w:cs="Calibri" w:ascii="Carlito" w:hAnsi="Carlito"/>
          <w:b w:val="false"/>
          <w:bCs w:val="false"/>
          <w:color w:val="000000"/>
          <w:kern w:val="2"/>
          <w:sz w:val="20"/>
          <w:szCs w:val="20"/>
          <w:highlight w:val="white"/>
          <w:lang w:val="pt-BR" w:eastAsia="zh-CN" w:bidi="hi-IN"/>
        </w:rPr>
        <w:t>e</w:t>
      </w:r>
      <w:r>
        <w:rPr>
          <w:rStyle w:val="Fontepargpadro"/>
          <w:rFonts w:eastAsia="SimSun;宋体" w:cs="Calibri" w:ascii="Carlito" w:hAnsi="Carlito"/>
          <w:b w:val="false"/>
          <w:bCs w:val="false"/>
          <w:color w:val="000000"/>
          <w:kern w:val="2"/>
          <w:sz w:val="20"/>
          <w:szCs w:val="20"/>
          <w:highlight w:val="white"/>
          <w:lang w:val="pt-BR" w:eastAsia="zh-CN" w:bidi="hi-IN"/>
        </w:rPr>
        <w:t>ria</w:t>
      </w:r>
      <w:r>
        <w:rPr>
          <w:rStyle w:val="Fontepargpadro"/>
          <w:rFonts w:eastAsia="SimSun;宋体" w:cs="Calibri" w:ascii="Carlito" w:hAnsi="Carlito"/>
          <w:b w:val="false"/>
          <w:bCs w:val="false"/>
          <w:color w:val="000000"/>
          <w:kern w:val="2"/>
          <w:sz w:val="20"/>
          <w:szCs w:val="20"/>
          <w:highlight w:val="white"/>
          <w:lang w:val="pt-BR" w:eastAsia="zh-CN" w:bidi="hi-IN"/>
        </w:rPr>
        <w:t>i</w:t>
      </w:r>
      <w:r>
        <w:rPr>
          <w:rStyle w:val="Fontepargpadro"/>
          <w:rFonts w:eastAsia="SimSun;宋体" w:cs="Calibri" w:ascii="Carlito" w:hAnsi="Carlito"/>
          <w:b w:val="false"/>
          <w:bCs w:val="false"/>
          <w:color w:val="000000"/>
          <w:kern w:val="2"/>
          <w:sz w:val="20"/>
          <w:szCs w:val="20"/>
          <w:highlight w:val="white"/>
          <w:lang w:val="pt-BR" w:eastAsia="zh-CN" w:bidi="hi-IN"/>
        </w:rPr>
        <w:t>s utilizados na Operação Formosa 2023</w:t>
      </w:r>
      <w:r>
        <w:rPr>
          <w:rFonts w:cs="Arial" w:ascii="Carlito" w:hAnsi="Carlito"/>
          <w:color w:val="000000"/>
          <w:sz w:val="20"/>
          <w:szCs w:val="20"/>
        </w:rPr>
        <w:t xml:space="preserve">, </w:t>
      </w:r>
      <w:r>
        <w:rPr>
          <w:rFonts w:eastAsia="Calibri Tur" w:cs="Times New Roman" w:ascii="Carlito" w:hAnsi="Carlito"/>
          <w:color w:val="000000"/>
          <w:kern w:val="0"/>
          <w:sz w:val="20"/>
          <w:szCs w:val="20"/>
          <w:lang w:eastAsia="pt-BR" w:bidi="ar-SA"/>
        </w:rPr>
        <w:t>conforme condições, quantidades e exigências estabelecidas no aviso, seus anexos e nesta proposta de preços, para os</w:t>
      </w:r>
      <w:r>
        <w:rPr>
          <w:rFonts w:ascii="Carlito" w:hAnsi="Carlito"/>
          <w:sz w:val="20"/>
          <w:szCs w:val="20"/>
        </w:rPr>
        <w:t xml:space="preserve"> quais nos comprometemos cumprir integralmente.</w:t>
      </w:r>
    </w:p>
    <w:p>
      <w:pPr>
        <w:pStyle w:val="Normal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p>
      <w:pPr>
        <w:pStyle w:val="Normal"/>
        <w:ind w:firstLine="851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Declaramos que concordamos com os termos do Aviso e seus Anexos, razão pela qual não haverá solicitações de alteração das regras estipuladas.</w:t>
      </w:r>
    </w:p>
    <w:p>
      <w:pPr>
        <w:pStyle w:val="Normal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p>
      <w:pPr>
        <w:pStyle w:val="Normal"/>
        <w:ind w:firstLine="851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O valor global de nossa proposta é de R$ ____________(______________________________), conforme demonstrado na tabela abaixo.</w:t>
      </w:r>
    </w:p>
    <w:p>
      <w:pPr>
        <w:pStyle w:val="Normal"/>
        <w:ind w:firstLine="709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tbl>
      <w:tblPr>
        <w:tblW w:w="8788" w:type="dxa"/>
        <w:jc w:val="left"/>
        <w:tblInd w:w="394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0"/>
        <w:gridCol w:w="4317"/>
        <w:gridCol w:w="592"/>
        <w:gridCol w:w="703"/>
        <w:gridCol w:w="1002"/>
        <w:gridCol w:w="1323"/>
      </w:tblGrid>
      <w:tr>
        <w:trPr>
          <w:trHeight w:val="396" w:hRule="atLeast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Calibri Light" w:ascii="Carlito" w:hAnsi="Carlito"/>
                <w:sz w:val="20"/>
                <w:szCs w:val="20"/>
              </w:rPr>
              <w:t>ITEM</w:t>
            </w:r>
          </w:p>
        </w:tc>
        <w:tc>
          <w:tcPr>
            <w:tcW w:w="43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Calibri Light" w:ascii="Carlito" w:hAnsi="Carlito"/>
                <w:sz w:val="20"/>
                <w:szCs w:val="20"/>
              </w:rPr>
              <w:t>DESCRIÇÃO/ ESPECIFICAÇÃO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eastAsia="Times New Roman" w:cs="Calibri Light" w:ascii="Carlito" w:hAnsi="Carlito"/>
                <w:color w:val="000000"/>
                <w:kern w:val="2"/>
                <w:sz w:val="20"/>
                <w:szCs w:val="20"/>
                <w:lang w:val="pt-BR" w:eastAsia="zh-CN" w:bidi="hi-IN"/>
              </w:rPr>
              <w:t>UF</w:t>
            </w:r>
          </w:p>
        </w:tc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Calibri Light" w:ascii="Carlito" w:hAnsi="Carlito"/>
                <w:sz w:val="20"/>
                <w:szCs w:val="20"/>
              </w:rPr>
              <w:t>QTD.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Calibri Light" w:ascii="Carlito" w:hAnsi="Carlito"/>
                <w:sz w:val="20"/>
                <w:szCs w:val="20"/>
              </w:rPr>
              <w:t>PREÇO UNIT.</w:t>
            </w:r>
          </w:p>
        </w:tc>
        <w:tc>
          <w:tcPr>
            <w:tcW w:w="1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Calibri Light" w:ascii="Carlito" w:hAnsi="Carlito"/>
                <w:sz w:val="20"/>
                <w:szCs w:val="20"/>
              </w:rPr>
              <w:t>PREÇO TOTAL</w:t>
            </w:r>
          </w:p>
        </w:tc>
      </w:tr>
      <w:tr>
        <w:trPr>
          <w:trHeight w:val="397" w:hRule="atLeast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Calibri Light" w:ascii="Carlito" w:hAnsi="Carlito"/>
                <w:sz w:val="20"/>
                <w:szCs w:val="20"/>
              </w:rPr>
              <w:t>1</w:t>
            </w:r>
          </w:p>
        </w:tc>
        <w:tc>
          <w:tcPr>
            <w:tcW w:w="43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cs="Calibri" w:ascii="Carlito" w:hAnsi="Carlito"/>
                <w:color w:val="000000"/>
                <w:sz w:val="20"/>
                <w:szCs w:val="20"/>
              </w:rPr>
              <w:t>Bomba de 10 cv, centrifugar horizontal, capacidade MCA 105, motor: elétrico monofásico, Tensão: Bivolt ou 220V, Diâmetro: 170 mm ou 2”, Vazão: 27 m³/h, Resfriamento à água e chave de proteção e partida e Frequência: 60 Hz, com qualidade similar ou superior as Bombas do fabricante Schneider.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  <w:t>UN</w:t>
            </w:r>
          </w:p>
        </w:tc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 w:eastAsia="WenQuanYi Micro Hei" w:cs="Calibri Light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</w:r>
          </w:p>
        </w:tc>
        <w:tc>
          <w:tcPr>
            <w:tcW w:w="1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 w:eastAsia="WenQuanYi Micro Hei" w:cs="Calibri Light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Calibri Light" w:ascii="Carlito" w:hAnsi="Carlito"/>
                <w:sz w:val="20"/>
                <w:szCs w:val="20"/>
              </w:rPr>
              <w:t>2</w:t>
            </w:r>
          </w:p>
        </w:tc>
        <w:tc>
          <w:tcPr>
            <w:tcW w:w="43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cs="Calibri" w:ascii="Carlito" w:hAnsi="Carlito"/>
                <w:color w:val="000000"/>
                <w:sz w:val="20"/>
                <w:szCs w:val="20"/>
              </w:rPr>
              <w:t>Motobomba à gasolina 3" 7hp 4 tempos partida manual, Tipo de motor a combustão: 4 tempos, Combustível: Gasolina comum, Potência: 7,0 hp - 212 cm (cc), Vazão máxima da motobomba: 60 m/hora, Sucção máxima da motobomba: 8,0 m, Recalque máximo da motobomba: 26,0 m, Consumo aproximado do motor da motobomba: 2 litros/hora, Capacidade do tanque de combustível da motobomba: 3,6 litros, Capacidade de óleo no carter: 0,5 litro, Diâmetro do tubo de entrada da motobomba: 80 mm, Diâmetro do tubo de saída da motobomba: 80 mm, Sistema de partida: Manual retrátil, Modo de ignição: Transistorizado magneto, Temperatura do ambiente de trabalho: -15 C a +40 C, Dimensões da motobomba (C x L x A): 500 mm x 395 mm x 446 mm, Peso aproximado: 29 kg. com qualidade similar ou superior aos produtos Vonder.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  <w:t>UN</w:t>
            </w:r>
          </w:p>
        </w:tc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 w:eastAsia="WenQuanYi Micro Hei" w:cs="Calibri Light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</w:r>
          </w:p>
        </w:tc>
        <w:tc>
          <w:tcPr>
            <w:tcW w:w="1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 w:eastAsia="WenQuanYi Micro Hei" w:cs="Calibri Light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Calibri Light" w:ascii="Carlito" w:hAnsi="Carlito"/>
                <w:sz w:val="20"/>
                <w:szCs w:val="20"/>
              </w:rPr>
              <w:t>3</w:t>
            </w:r>
          </w:p>
        </w:tc>
        <w:tc>
          <w:tcPr>
            <w:tcW w:w="43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cs="Calibri" w:ascii="Carlito" w:hAnsi="Carlito"/>
                <w:color w:val="000000"/>
                <w:sz w:val="20"/>
                <w:szCs w:val="20"/>
              </w:rPr>
              <w:t>Escada Extensiva, Material Degrau: Fibra De Vidro, Quantidade Degraus: 16 UN.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  <w:t>UN</w:t>
            </w:r>
          </w:p>
        </w:tc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  <w:t>3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 w:eastAsia="WenQuanYi Micro Hei" w:cs="Calibri Light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</w:r>
          </w:p>
        </w:tc>
        <w:tc>
          <w:tcPr>
            <w:tcW w:w="1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 w:eastAsia="WenQuanYi Micro Hei" w:cs="Calibri Light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Calibri Light" w:ascii="Carlito" w:hAnsi="Carlito"/>
                <w:sz w:val="20"/>
                <w:szCs w:val="20"/>
              </w:rPr>
              <w:t>4</w:t>
            </w:r>
          </w:p>
        </w:tc>
        <w:tc>
          <w:tcPr>
            <w:tcW w:w="43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cs="Calibri" w:ascii="Carlito" w:hAnsi="Carlito"/>
                <w:color w:val="000000"/>
                <w:sz w:val="20"/>
                <w:szCs w:val="20"/>
              </w:rPr>
              <w:t>Escada Extensiva, Material Degrau: Fibra De Vidro, Quantidade Degraus: 24 UN, Altura Fechada: 6,24 M, Altura Aberta: 10,64 M, Peso: Aproximado 54 KG, Características Adicionais: Perfil Oblongo, Não Higroscópia E Altamente Resis, Componente: Cinta Encosto Em Nylon Vulcanizado, Longarinas Fi.</w:t>
            </w:r>
          </w:p>
        </w:tc>
        <w:tc>
          <w:tcPr>
            <w:tcW w:w="5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  <w:t>UN</w:t>
            </w:r>
          </w:p>
        </w:tc>
        <w:tc>
          <w:tcPr>
            <w:tcW w:w="70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 w:eastAsia="WenQuanYi Micro Hei" w:cs="Calibri Light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</w:r>
          </w:p>
        </w:tc>
        <w:tc>
          <w:tcPr>
            <w:tcW w:w="1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 w:eastAsia="WenQuanYi Micro Hei" w:cs="Calibri Light"/>
                <w:sz w:val="20"/>
                <w:szCs w:val="20"/>
              </w:rPr>
            </w:pPr>
            <w:r>
              <w:rPr>
                <w:rFonts w:eastAsia="WenQuanYi Micro Hei" w:cs="Calibri Light" w:ascii="Carlito" w:hAnsi="Carlito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7464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Default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>TOTAL</w:t>
            </w:r>
          </w:p>
        </w:tc>
        <w:tc>
          <w:tcPr>
            <w:tcW w:w="13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Default"/>
              <w:snapToGrid w:val="false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R$ </w:t>
            </w:r>
          </w:p>
        </w:tc>
      </w:tr>
    </w:tbl>
    <w:p>
      <w:pPr>
        <w:pStyle w:val="Normal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ab/>
      </w:r>
    </w:p>
    <w:p>
      <w:pPr>
        <w:pStyle w:val="Normal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p>
      <w:pPr>
        <w:pStyle w:val="Normal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ab/>
        <w:t>Declaramos que esta proposta tem validade pelo prazo de 60 (sessenta) dias, contados da data de adjudicação.</w:t>
      </w:r>
    </w:p>
    <w:p>
      <w:pPr>
        <w:pStyle w:val="Normal"/>
        <w:jc w:val="center"/>
        <w:rPr>
          <w:rFonts w:ascii="Carlito" w:hAnsi="Carlito"/>
          <w:sz w:val="20"/>
          <w:szCs w:val="20"/>
        </w:rPr>
      </w:pPr>
      <w:r>
        <w:rPr>
          <w:rFonts w:ascii="Carlito" w:hAnsi="Carlito"/>
          <w:b/>
          <w:bCs/>
          <w:sz w:val="20"/>
          <w:szCs w:val="20"/>
        </w:rPr>
        <w:t>Dados do Fornecedor</w:t>
      </w:r>
    </w:p>
    <w:p>
      <w:pPr>
        <w:pStyle w:val="Normal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ab/>
      </w:r>
    </w:p>
    <w:p>
      <w:pPr>
        <w:pStyle w:val="Normal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ab/>
      </w:r>
    </w:p>
    <w:tbl>
      <w:tblPr>
        <w:tblW w:w="5000" w:type="pct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316"/>
        <w:gridCol w:w="895"/>
        <w:gridCol w:w="3214"/>
        <w:gridCol w:w="3213"/>
      </w:tblGrid>
      <w:tr>
        <w:trPr/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Razão Social: </w:t>
            </w:r>
          </w:p>
        </w:tc>
        <w:tc>
          <w:tcPr>
            <w:tcW w:w="7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CNPJ: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>Endereço: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Cep: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Fone/Fax: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>(  )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>Celular: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>(  )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E-Mail 1: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E-Mail 2: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  <w:shd w:fill="CCCCCC" w:val="clear"/>
              </w:rPr>
              <w:t>Dados Bancários da Empresa</w:t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Agência: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Conta Corrente: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Banco: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  <w:shd w:fill="CCCCCC" w:val="clear"/>
              </w:rPr>
              <w:t>DADOS DO REPRESENTANTE QUE IRÁ ASSINAR</w:t>
            </w:r>
          </w:p>
        </w:tc>
      </w:tr>
      <w:tr>
        <w:trPr/>
        <w:tc>
          <w:tcPr>
            <w:tcW w:w="32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Nome: </w:t>
            </w:r>
          </w:p>
        </w:tc>
        <w:tc>
          <w:tcPr>
            <w:tcW w:w="3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CPF: 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RG/Órgão Expedidor: </w:t>
            </w:r>
          </w:p>
        </w:tc>
      </w:tr>
      <w:tr>
        <w:trPr/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CEP: </w:t>
            </w:r>
          </w:p>
        </w:tc>
        <w:tc>
          <w:tcPr>
            <w:tcW w:w="7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Estado Civil: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Residência: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Cargo/Função: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Nacionalidade: 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</w:r>
          </w:p>
        </w:tc>
      </w:tr>
      <w:tr>
        <w:trPr/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 xml:space="preserve">* Lembrar que é necessária cópia dos principais documentos: </w:t>
            </w:r>
          </w:p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>1 – da empresa: Alteração Contratual ou Procuração</w:t>
            </w:r>
          </w:p>
          <w:p>
            <w:pPr>
              <w:pStyle w:val="Contedodatabela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</w:rPr>
              <w:t>2 – pessoais: Identidade e CPF ou da CNH, de quem assinará a ATA e/ou CONTRATO</w:t>
            </w:r>
          </w:p>
        </w:tc>
      </w:tr>
    </w:tbl>
    <w:p>
      <w:pPr>
        <w:pStyle w:val="Normal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p>
      <w:pPr>
        <w:pStyle w:val="Normal"/>
        <w:jc w:val="right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ab/>
        <w:t xml:space="preserve">Local: _____________, ___ de _____________ de 2023. </w:t>
      </w:r>
    </w:p>
    <w:p>
      <w:pPr>
        <w:pStyle w:val="Normal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p>
      <w:pPr>
        <w:pStyle w:val="Normal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ab/>
      </w:r>
    </w:p>
    <w:tbl>
      <w:tblPr>
        <w:tblW w:w="5000" w:type="pct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638"/>
      </w:tblGrid>
      <w:tr>
        <w:trPr/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20"/>
                <w:szCs w:val="20"/>
                <w:shd w:fill="CCCCCC" w:val="clear"/>
              </w:rPr>
              <w:t>CARIMBO, / ASSINATURA</w:t>
            </w:r>
          </w:p>
        </w:tc>
      </w:tr>
    </w:tbl>
    <w:p>
      <w:pPr>
        <w:pStyle w:val="Normal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p>
      <w:pPr>
        <w:pStyle w:val="Normal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  <w:bookmarkStart w:id="0" w:name="__DdeLink__466_1867408735"/>
      <w:bookmarkStart w:id="1" w:name="__DdeLink__466_1867408735"/>
      <w:bookmarkEnd w:id="1"/>
    </w:p>
    <w:p>
      <w:pPr>
        <w:pStyle w:val="Normal"/>
        <w:jc w:val="both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1134" w:top="1647" w:footer="1002" w:bottom="1221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Ecofont_Spranq_eco_Sans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Carlito">
    <w:altName w:val="Calibri"/>
    <w:charset w:val="01"/>
    <w:family w:val="swiss"/>
    <w:pitch w:val="variable"/>
  </w:font>
  <w:font w:name="Times New Roman">
    <w:altName w:val="serif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spacing w:lineRule="atLeast" w:line="200"/>
      <w:jc w:val="center"/>
      <w:rPr/>
    </w:pPr>
    <w:r>
      <w:rPr>
        <w:rStyle w:val="Strong"/>
        <w:rFonts w:cs="Arial" w:ascii="Times New Roman;serif" w:hAnsi="Times New Roman;serif"/>
        <w:i/>
        <w:iCs/>
        <w:color w:val="000000"/>
        <w:sz w:val="16"/>
        <w:szCs w:val="20"/>
        <w:shd w:fill="FFFFFF" w:val="clear"/>
      </w:rPr>
      <w:t xml:space="preserve">- </w:t>
    </w:r>
    <w:r>
      <w:rPr>
        <w:rStyle w:val="Strong"/>
        <w:rFonts w:cs="Arial" w:ascii="Times New Roman;serif" w:hAnsi="Times New Roman;serif"/>
        <w:i/>
        <w:iCs/>
        <w:color w:val="000000"/>
        <w:sz w:val="16"/>
        <w:szCs w:val="20"/>
        <w:shd w:fill="FFFFFF" w:val="clear"/>
      </w:rPr>
      <w:fldChar w:fldCharType="begin"/>
    </w:r>
    <w:r>
      <w:rPr>
        <w:rStyle w:val="Strong"/>
        <w:sz w:val="16"/>
        <w:i/>
        <w:shd w:fill="FFFFFF" w:val="clear"/>
        <w:szCs w:val="20"/>
        <w:iCs/>
        <w:rFonts w:cs="Arial" w:ascii="Times New Roman;serif" w:hAnsi="Times New Roman;serif"/>
        <w:color w:val="000000"/>
      </w:rPr>
      <w:instrText> PAGE </w:instrText>
    </w:r>
    <w:r>
      <w:rPr>
        <w:rStyle w:val="Strong"/>
        <w:sz w:val="16"/>
        <w:i/>
        <w:shd w:fill="FFFFFF" w:val="clear"/>
        <w:szCs w:val="20"/>
        <w:iCs/>
        <w:rFonts w:cs="Arial" w:ascii="Times New Roman;serif" w:hAnsi="Times New Roman;serif"/>
        <w:color w:val="000000"/>
      </w:rPr>
      <w:fldChar w:fldCharType="separate"/>
    </w:r>
    <w:r>
      <w:rPr>
        <w:rStyle w:val="Strong"/>
        <w:sz w:val="16"/>
        <w:i/>
        <w:shd w:fill="FFFFFF" w:val="clear"/>
        <w:szCs w:val="20"/>
        <w:iCs/>
        <w:rFonts w:cs="Arial" w:ascii="Times New Roman;serif" w:hAnsi="Times New Roman;serif"/>
        <w:color w:val="000000"/>
      </w:rPr>
      <w:t>2</w:t>
    </w:r>
    <w:r>
      <w:rPr>
        <w:rStyle w:val="Strong"/>
        <w:sz w:val="16"/>
        <w:i/>
        <w:shd w:fill="FFFFFF" w:val="clear"/>
        <w:szCs w:val="20"/>
        <w:iCs/>
        <w:rFonts w:cs="Arial" w:ascii="Times New Roman;serif" w:hAnsi="Times New Roman;serif"/>
        <w:color w:val="000000"/>
      </w:rPr>
      <w:fldChar w:fldCharType="end"/>
    </w:r>
    <w:r>
      <w:rPr>
        <w:rStyle w:val="Strong"/>
        <w:rFonts w:cs="Arial" w:ascii="Times New Roman;serif" w:hAnsi="Times New Roman;serif"/>
        <w:i/>
        <w:iCs/>
        <w:color w:val="000000"/>
        <w:sz w:val="16"/>
        <w:szCs w:val="20"/>
        <w:shd w:fill="FFFFFF" w:val="clear"/>
      </w:rPr>
      <w:t xml:space="preserve"> de </w:t>
    </w:r>
    <w:r>
      <w:rPr>
        <w:rStyle w:val="Strong"/>
        <w:rFonts w:cs="Arial" w:ascii="Times New Roman;serif" w:hAnsi="Times New Roman;serif"/>
        <w:i/>
        <w:iCs/>
        <w:color w:val="000000"/>
        <w:sz w:val="16"/>
        <w:szCs w:val="20"/>
        <w:shd w:fill="FFFFFF" w:val="clear"/>
      </w:rPr>
      <w:t>2</w:t>
    </w:r>
    <w:r>
      <w:rPr>
        <w:rStyle w:val="Strong"/>
        <w:rFonts w:cs="Arial" w:ascii="Times New Roman;serif" w:hAnsi="Times New Roman;serif"/>
        <w:i/>
        <w:iCs/>
        <w:color w:val="000000"/>
        <w:sz w:val="16"/>
        <w:szCs w:val="20"/>
        <w:shd w:fill="FFFFFF" w:val="clear"/>
      </w:rPr>
      <w:t xml:space="preserve"> -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righ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90"/>
  <w:defaultTabStop w:val="709"/>
  <w:autoHyphenation w:val="true"/>
  <w:compat/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Ttulododocumento"/>
    <w:uiPriority w:val="9"/>
    <w:qFormat/>
    <w:rsid w:val="00314d84"/>
    <w:pPr>
      <w:outlineLvl w:val="0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sid w:val="00314d84"/>
    <w:rPr>
      <w:b/>
      <w:bCs/>
    </w:rPr>
  </w:style>
  <w:style w:type="character" w:styleId="Nfase">
    <w:name w:val="Ênfase"/>
    <w:basedOn w:val="DefaultParagraphFont"/>
    <w:qFormat/>
    <w:rsid w:val="00314d84"/>
    <w:rPr>
      <w:i/>
      <w:iCs/>
    </w:rPr>
  </w:style>
  <w:style w:type="character" w:styleId="LinkdaInternet">
    <w:name w:val="Link da Internet"/>
    <w:rsid w:val="00314d84"/>
    <w:rPr>
      <w:color w:val="000080"/>
      <w:u w:val="single"/>
    </w:rPr>
  </w:style>
  <w:style w:type="character" w:styleId="CorpodetextoChar" w:customStyle="1">
    <w:name w:val="Corpo de texto Char"/>
    <w:qFormat/>
    <w:rsid w:val="00314d84"/>
    <w:rPr>
      <w:sz w:val="24"/>
      <w:szCs w:val="24"/>
    </w:rPr>
  </w:style>
  <w:style w:type="character" w:styleId="Nivel01TituloChar" w:customStyle="1">
    <w:name w:val="Nivel_01_Titulo Char"/>
    <w:qFormat/>
    <w:rsid w:val="00314d84"/>
    <w:rPr>
      <w:rFonts w:ascii="Ecofont_Spranq_eco_Sans" w:hAnsi="Ecofont_Spranq_eco_Sans" w:eastAsia="MS Gothic" w:cs="0"/>
      <w:i w:val="false"/>
      <w:iCs w:val="false"/>
      <w:color w:val="000000"/>
      <w:szCs w:val="28"/>
      <w:shd w:fill="FFFFCC" w:val="clear"/>
      <w:lang w:eastAsia="en-US"/>
    </w:rPr>
  </w:style>
  <w:style w:type="character" w:styleId="Scaytmisspellword" w:customStyle="1">
    <w:name w:val="scayt-misspell-word"/>
    <w:qFormat/>
    <w:rsid w:val="00314d84"/>
    <w:rPr/>
  </w:style>
  <w:style w:type="character" w:styleId="Appleconvertedspace" w:customStyle="1">
    <w:name w:val="apple-converted-space"/>
    <w:qFormat/>
    <w:rsid w:val="00314d84"/>
    <w:rPr/>
  </w:style>
  <w:style w:type="character" w:styleId="QuoteChar" w:customStyle="1">
    <w:name w:val="Quote Char"/>
    <w:qFormat/>
    <w:rsid w:val="00314d84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Nivel2Char" w:customStyle="1">
    <w:name w:val="Nivel 2 Char"/>
    <w:qFormat/>
    <w:rsid w:val="00314d84"/>
    <w:rPr>
      <w:rFonts w:ascii="Ecofont_Spranq_eco_Sans" w:hAnsi="Ecofont_Spranq_eco_Sans" w:eastAsia="Arial Unicode MS"/>
    </w:rPr>
  </w:style>
  <w:style w:type="character" w:styleId="Nivel01Char" w:customStyle="1">
    <w:name w:val="Nivel_01 Char"/>
    <w:qFormat/>
    <w:rsid w:val="00314d84"/>
    <w:rPr>
      <w:rFonts w:ascii="Ecofont_Spranq_eco_Sans" w:hAnsi="Ecofont_Spranq_eco_Sans" w:cs="0"/>
      <w:b/>
      <w:bCs/>
      <w:color w:val="365F91"/>
      <w:sz w:val="32"/>
      <w:szCs w:val="32"/>
    </w:rPr>
  </w:style>
  <w:style w:type="character" w:styleId="Nivel01Char1" w:customStyle="1">
    <w:name w:val="Nivel 01 Char"/>
    <w:qFormat/>
    <w:rsid w:val="00314d84"/>
    <w:rPr>
      <w:rFonts w:ascii="Ecofont_Spranq_eco_Sans" w:hAnsi="Ecofont_Spranq_eco_Sans"/>
      <w:b/>
      <w:bCs/>
      <w:color w:val="000000"/>
    </w:rPr>
  </w:style>
  <w:style w:type="character" w:styleId="AssuntodocomentrioChar" w:customStyle="1">
    <w:name w:val="Assunto do comentário Char"/>
    <w:qFormat/>
    <w:rsid w:val="00314d84"/>
    <w:rPr>
      <w:rFonts w:ascii="Arial" w:hAnsi="Arial" w:cs="Tahoma"/>
      <w:b/>
      <w:bCs/>
    </w:rPr>
  </w:style>
  <w:style w:type="character" w:styleId="TextodecomentrioChar" w:customStyle="1">
    <w:name w:val="Texto de comentário Char"/>
    <w:qFormat/>
    <w:rsid w:val="00314d84"/>
    <w:rPr>
      <w:rFonts w:ascii="Arial" w:hAnsi="Arial" w:cs="Tahoma"/>
    </w:rPr>
  </w:style>
  <w:style w:type="character" w:styleId="Annotationreference">
    <w:name w:val="annotation reference"/>
    <w:qFormat/>
    <w:rsid w:val="00314d84"/>
    <w:rPr>
      <w:sz w:val="18"/>
      <w:szCs w:val="18"/>
    </w:rPr>
  </w:style>
  <w:style w:type="character" w:styleId="Nivel1Char" w:customStyle="1">
    <w:name w:val="Nivel1 Char"/>
    <w:qFormat/>
    <w:rsid w:val="00314d84"/>
    <w:rPr>
      <w:rFonts w:ascii="Arial" w:hAnsi="Arial"/>
      <w:b/>
      <w:color w:val="000000"/>
      <w:sz w:val="32"/>
      <w:szCs w:val="32"/>
    </w:rPr>
  </w:style>
  <w:style w:type="character" w:styleId="Ttulo1Char" w:customStyle="1">
    <w:name w:val="Título 1 Char"/>
    <w:qFormat/>
    <w:rsid w:val="00314d84"/>
    <w:rPr>
      <w:rFonts w:ascii="Cambria" w:hAnsi="Cambria" w:cs="0"/>
      <w:color w:val="365F91"/>
      <w:sz w:val="32"/>
      <w:szCs w:val="32"/>
    </w:rPr>
  </w:style>
  <w:style w:type="character" w:styleId="RodapChar" w:customStyle="1">
    <w:name w:val="Rodapé Char"/>
    <w:qFormat/>
    <w:rsid w:val="00314d84"/>
    <w:rPr>
      <w:rFonts w:ascii="Ecofont_Spranq_eco_Sans" w:hAnsi="Ecofont_Spranq_eco_Sans" w:cs="Tahoma"/>
    </w:rPr>
  </w:style>
  <w:style w:type="character" w:styleId="CabealhoChar" w:customStyle="1">
    <w:name w:val="Cabeçalho Char"/>
    <w:qFormat/>
    <w:rsid w:val="00314d84"/>
    <w:rPr>
      <w:rFonts w:ascii="Ecofont_Spranq_eco_Sans" w:hAnsi="Ecofont_Spranq_eco_Sans" w:cs="Tahoma"/>
    </w:rPr>
  </w:style>
  <w:style w:type="character" w:styleId="GradeColoridanfase1Char" w:customStyle="1">
    <w:name w:val="Grade Colorida - Ênfase 1 Char"/>
    <w:qFormat/>
    <w:rsid w:val="00314d84"/>
    <w:rPr>
      <w:rFonts w:ascii="Ecofont_Spranq_eco_Sans" w:hAnsi="Ecofont_Spranq_eco_Sans" w:eastAsia="Calibri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qFormat/>
    <w:rsid w:val="00314d84"/>
    <w:rPr>
      <w:rFonts w:ascii="Ecofont_Spranq_eco_Sans" w:hAnsi="Ecofont_Spranq_eco_Sans" w:eastAsia="Calibri" w:cs="Tahoma"/>
      <w:i/>
      <w:iCs/>
      <w:color w:val="000000"/>
      <w:shd w:fill="FFFFCC" w:val="clear"/>
      <w:lang w:eastAsia="en-US"/>
    </w:rPr>
  </w:style>
  <w:style w:type="character" w:styleId="CitaoChar" w:customStyle="1">
    <w:name w:val="Citação Char"/>
    <w:qFormat/>
    <w:rsid w:val="00314d84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Applestylespan" w:customStyle="1">
    <w:name w:val="apple-style-span"/>
    <w:qFormat/>
    <w:rsid w:val="00314d84"/>
    <w:rPr/>
  </w:style>
  <w:style w:type="character" w:styleId="Normalchar1" w:customStyle="1">
    <w:name w:val="normal__char1"/>
    <w:qFormat/>
    <w:rsid w:val="00314d84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Ttulo2Char" w:customStyle="1">
    <w:name w:val="Título 2 Char"/>
    <w:qFormat/>
    <w:rsid w:val="00314d84"/>
    <w:rPr>
      <w:b/>
      <w:color w:val="000000"/>
      <w:sz w:val="24"/>
    </w:rPr>
  </w:style>
  <w:style w:type="character" w:styleId="TextodebaloChar" w:customStyle="1">
    <w:name w:val="Texto de balão Char"/>
    <w:qFormat/>
    <w:rsid w:val="00314d84"/>
    <w:rPr>
      <w:rFonts w:ascii="Tahoma" w:hAnsi="Tahoma" w:cs="Tahoma"/>
      <w:sz w:val="16"/>
      <w:szCs w:val="16"/>
    </w:rPr>
  </w:style>
  <w:style w:type="character" w:styleId="Nivel3Char" w:customStyle="1">
    <w:name w:val="Nivel 3 Char"/>
    <w:basedOn w:val="DefaultParagraphFont"/>
    <w:link w:val="Nivel3"/>
    <w:qFormat/>
    <w:rsid w:val="00c3292a"/>
    <w:rPr>
      <w:rFonts w:ascii="Ecofont_Spranq_eco_Sans" w:hAnsi="Ecofont_Spranq_eco_Sans" w:eastAsia="Arial Unicode MS"/>
      <w:color w:val="000000"/>
      <w:sz w:val="20"/>
      <w:szCs w:val="20"/>
    </w:rPr>
  </w:style>
  <w:style w:type="character" w:styleId="Nfaseforte">
    <w:name w:val="Ênfase forte"/>
    <w:qFormat/>
    <w:rPr>
      <w:rFonts w:ascii="Times New Roman" w:hAnsi="Times New Roman" w:cs="Times New Roman"/>
      <w:b/>
      <w:bCs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rsid w:val="00314d84"/>
    <w:pPr>
      <w:spacing w:lineRule="auto" w:line="276" w:before="0" w:after="140"/>
    </w:pPr>
    <w:rPr/>
  </w:style>
  <w:style w:type="paragraph" w:styleId="Lista">
    <w:name w:val="List"/>
    <w:basedOn w:val="Corpodotexto"/>
    <w:rsid w:val="00314d84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rsid w:val="00314d84"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uiPriority w:val="10"/>
    <w:qFormat/>
    <w:rsid w:val="00314d84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rsid w:val="00314d84"/>
    <w:pPr>
      <w:suppressLineNumbers/>
      <w:spacing w:before="120" w:after="120"/>
    </w:pPr>
    <w:rPr>
      <w:rFonts w:cs="Arial"/>
      <w:i/>
      <w:iCs/>
    </w:rPr>
  </w:style>
  <w:style w:type="paragraph" w:styleId="Contedodatabela" w:customStyle="1">
    <w:name w:val="Conteúdo da tabela"/>
    <w:basedOn w:val="Normal"/>
    <w:qFormat/>
    <w:rsid w:val="00314d84"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314d84"/>
    <w:pPr>
      <w:spacing w:before="0" w:after="0"/>
      <w:ind w:left="720" w:hanging="0"/>
      <w:contextualSpacing/>
    </w:pPr>
    <w:rPr/>
  </w:style>
  <w:style w:type="paragraph" w:styleId="CabealhoeRodap" w:customStyle="1">
    <w:name w:val="Cabeçalho e Rodapé"/>
    <w:basedOn w:val="Normal"/>
    <w:qFormat/>
    <w:rsid w:val="00314d84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Rodap">
    <w:name w:val="Footer"/>
    <w:basedOn w:val="CabealhoeRodap"/>
    <w:rsid w:val="00314d84"/>
    <w:pPr/>
    <w:rPr/>
  </w:style>
  <w:style w:type="paragraph" w:styleId="Ttulodetabela" w:customStyle="1">
    <w:name w:val="Título de tabela"/>
    <w:basedOn w:val="Contedodatabela"/>
    <w:qFormat/>
    <w:rsid w:val="00314d84"/>
    <w:pPr>
      <w:jc w:val="center"/>
    </w:pPr>
    <w:rPr>
      <w:b/>
      <w:bCs/>
    </w:rPr>
  </w:style>
  <w:style w:type="paragraph" w:styleId="Default" w:customStyle="1">
    <w:name w:val="Default"/>
    <w:qFormat/>
    <w:rsid w:val="00314d84"/>
    <w:pPr>
      <w:widowControl/>
      <w:suppressAutoHyphens w:val="true"/>
      <w:bidi w:val="0"/>
      <w:spacing w:before="0" w:after="0"/>
      <w:jc w:val="left"/>
    </w:pPr>
    <w:rPr>
      <w:rFonts w:ascii="Calibri" w:hAnsi="Calibri" w:eastAsia="Calibri Tur" w:cs="Times New Roman"/>
      <w:color w:val="auto"/>
      <w:kern w:val="0"/>
      <w:sz w:val="22"/>
      <w:szCs w:val="22"/>
      <w:lang w:val="en-US" w:eastAsia="pt-BR" w:bidi="ar-SA"/>
    </w:rPr>
  </w:style>
  <w:style w:type="paragraph" w:styleId="Cabealho">
    <w:name w:val="Header"/>
    <w:basedOn w:val="Normal"/>
    <w:rsid w:val="00314d84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andard" w:customStyle="1">
    <w:name w:val="Standard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00000A"/>
      <w:kern w:val="2"/>
      <w:sz w:val="24"/>
      <w:szCs w:val="24"/>
      <w:lang w:val="pt-BR" w:eastAsia="zh-CN" w:bidi="hi-IN"/>
    </w:rPr>
  </w:style>
  <w:style w:type="paragraph" w:styleId="Nivel01Titulo" w:customStyle="1">
    <w:name w:val="Nivel_01_Titulo"/>
    <w:basedOn w:val="Ttulo1"/>
    <w:qFormat/>
    <w:rsid w:val="00314d84"/>
    <w:pPr>
      <w:keepLines/>
      <w:tabs>
        <w:tab w:val="clear" w:pos="709"/>
        <w:tab w:val="left" w:pos="567" w:leader="none"/>
      </w:tabs>
    </w:pPr>
    <w:rPr>
      <w:rFonts w:ascii="Ecofont_Spranq_eco_Sans" w:hAnsi="Ecofont_Spranq_eco_Sans" w:eastAsia="MS Gothic" w:cs="0"/>
      <w:b/>
      <w:bCs/>
      <w:color w:val="365F91"/>
      <w:sz w:val="20"/>
    </w:rPr>
  </w:style>
  <w:style w:type="paragraph" w:styleId="GradeColoridanfase110" w:customStyle="1">
    <w:name w:val="Grade Colorida - Ênfase 110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/>
      <w:i/>
      <w:color w:val="000000"/>
      <w:lang w:eastAsia="en-US"/>
    </w:rPr>
  </w:style>
  <w:style w:type="paragraph" w:styleId="Citao1" w:customStyle="1">
    <w:name w:val="Citação1"/>
    <w:basedOn w:val="Normal"/>
    <w:qFormat/>
    <w:rsid w:val="00314d84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hd w:fill="FFFFCC" w:val="clear"/>
      <w:lang w:eastAsia="en-US"/>
    </w:rPr>
  </w:style>
  <w:style w:type="paragraph" w:styleId="Nivel5" w:customStyle="1">
    <w:name w:val="Nivel 5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3485" w:hanging="0"/>
      <w:jc w:val="both"/>
    </w:pPr>
    <w:rPr>
      <w:rFonts w:ascii="Ecofont_Spranq_eco_Sans" w:hAnsi="Ecofont_Spranq_eco_Sans" w:eastAsia="Arial Unicode MS" w:cs="Lucida Sans"/>
      <w:color w:val="auto"/>
      <w:kern w:val="2"/>
      <w:sz w:val="20"/>
      <w:szCs w:val="20"/>
      <w:lang w:val="pt-BR" w:eastAsia="zh-CN" w:bidi="hi-IN"/>
    </w:rPr>
  </w:style>
  <w:style w:type="paragraph" w:styleId="Nivel4" w:customStyle="1">
    <w:name w:val="Nivel 4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2491" w:hanging="0"/>
      <w:jc w:val="both"/>
    </w:pPr>
    <w:rPr>
      <w:rFonts w:ascii="Ecofont_Spranq_eco_Sans" w:hAnsi="Ecofont_Spranq_eco_Sans" w:eastAsia="Arial Unicode MS" w:cs="Lucida Sans"/>
      <w:color w:val="auto"/>
      <w:kern w:val="2"/>
      <w:sz w:val="20"/>
      <w:szCs w:val="20"/>
      <w:lang w:val="pt-BR" w:eastAsia="zh-CN" w:bidi="hi-IN"/>
    </w:rPr>
  </w:style>
  <w:style w:type="paragraph" w:styleId="Nivel3" w:customStyle="1">
    <w:name w:val="Nivel 3"/>
    <w:link w:val="Nivel3Char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1922" w:hanging="0"/>
      <w:jc w:val="both"/>
    </w:pPr>
    <w:rPr>
      <w:rFonts w:ascii="Ecofont_Spranq_eco_Sans" w:hAnsi="Ecofont_Spranq_eco_Sans" w:eastAsia="Arial Unicode MS" w:cs="Lucida Sans"/>
      <w:color w:val="000000"/>
      <w:kern w:val="2"/>
      <w:sz w:val="20"/>
      <w:szCs w:val="20"/>
      <w:lang w:val="pt-BR" w:eastAsia="zh-CN" w:bidi="hi-IN"/>
    </w:rPr>
  </w:style>
  <w:style w:type="paragraph" w:styleId="Nivel1" w:customStyle="1">
    <w:name w:val="Nivel 1"/>
    <w:qFormat/>
    <w:rsid w:val="00314d84"/>
    <w:pPr>
      <w:widowControl/>
      <w:tabs>
        <w:tab w:val="clear" w:pos="709"/>
        <w:tab w:val="left" w:pos="360" w:leader="none"/>
      </w:tabs>
      <w:suppressAutoHyphens w:val="true"/>
      <w:bidi w:val="0"/>
      <w:spacing w:lineRule="auto" w:line="276" w:before="120" w:after="120"/>
      <w:ind w:left="644" w:hanging="432"/>
      <w:jc w:val="both"/>
    </w:pPr>
    <w:rPr>
      <w:rFonts w:ascii="Ecofont_Spranq_eco_Sans" w:hAnsi="Ecofont_Spranq_eco_Sans" w:eastAsia="Arial Unicode MS" w:cs="Lucida Sans"/>
      <w:b/>
      <w:color w:val="auto"/>
      <w:kern w:val="2"/>
      <w:sz w:val="20"/>
      <w:szCs w:val="20"/>
      <w:lang w:val="pt-BR" w:eastAsia="zh-CN" w:bidi="hi-IN"/>
    </w:rPr>
  </w:style>
  <w:style w:type="paragraph" w:styleId="Nivel2" w:customStyle="1">
    <w:name w:val="Nivel 2"/>
    <w:qFormat/>
    <w:rsid w:val="00314d84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kern w:val="2"/>
      <w:sz w:val="20"/>
      <w:szCs w:val="20"/>
      <w:lang w:val="pt-BR" w:eastAsia="pt-BR" w:bidi="ar-SA"/>
    </w:rPr>
  </w:style>
  <w:style w:type="paragraph" w:styleId="PargrafodaLista1" w:customStyle="1">
    <w:name w:val="Parágrafo da Lista1"/>
    <w:basedOn w:val="Normal"/>
    <w:qFormat/>
    <w:rsid w:val="00314d84"/>
    <w:pPr>
      <w:ind w:left="720" w:hanging="0"/>
    </w:pPr>
    <w:rPr>
      <w:rFonts w:ascii="Ecofont_Spranq_eco_Sans" w:hAnsi="Ecofont_Spranq_eco_Sans" w:cs="Ecofont_Spranq_eco_Sans"/>
    </w:rPr>
  </w:style>
  <w:style w:type="paragraph" w:styleId="SombreamentoMdio1nfase31" w:customStyle="1">
    <w:name w:val="Sombreamento Médio 1 - Ênfase 31"/>
    <w:basedOn w:val="Normal"/>
    <w:qFormat/>
    <w:rsid w:val="00314d8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Nivel01" w:customStyle="1">
    <w:name w:val="Nivel_01"/>
    <w:basedOn w:val="Ttulo1"/>
    <w:qFormat/>
    <w:rsid w:val="00314d84"/>
    <w:pPr>
      <w:keepLines/>
      <w:tabs>
        <w:tab w:val="clear" w:pos="709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Nivel011" w:customStyle="1">
    <w:name w:val="Nivel 01"/>
    <w:basedOn w:val="Ttulo1"/>
    <w:qFormat/>
    <w:rsid w:val="00314d84"/>
    <w:pPr>
      <w:keepLines/>
      <w:tabs>
        <w:tab w:val="clear" w:pos="709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Annotationsubject">
    <w:name w:val="annotation subject"/>
    <w:qFormat/>
    <w:rsid w:val="00314d8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b/>
      <w:bCs/>
      <w:color w:val="auto"/>
      <w:kern w:val="2"/>
      <w:sz w:val="20"/>
      <w:szCs w:val="20"/>
      <w:lang w:val="pt-BR" w:eastAsia="zh-CN" w:bidi="hi-IN"/>
    </w:rPr>
  </w:style>
  <w:style w:type="paragraph" w:styleId="Annotationtext">
    <w:name w:val="annotation text"/>
    <w:basedOn w:val="Normal"/>
    <w:qFormat/>
    <w:rsid w:val="00314d84"/>
    <w:pPr/>
    <w:rPr/>
  </w:style>
  <w:style w:type="paragraph" w:styleId="Nivel11" w:customStyle="1">
    <w:name w:val="Nivel1"/>
    <w:basedOn w:val="Ttulo1"/>
    <w:qFormat/>
    <w:rsid w:val="00314d84"/>
    <w:pPr>
      <w:keepLines/>
      <w:spacing w:lineRule="auto" w:line="276" w:before="480" w:after="120"/>
      <w:jc w:val="both"/>
    </w:pPr>
    <w:rPr>
      <w:rFonts w:ascii="Arial" w:hAnsi="Arial"/>
      <w:b/>
      <w:color w:val="000000"/>
      <w:sz w:val="20"/>
      <w:szCs w:val="20"/>
    </w:rPr>
  </w:style>
  <w:style w:type="paragraph" w:styleId="GradeColoridanfase11" w:customStyle="1">
    <w:name w:val="Grade Colorida - Ênfase 11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eastAsia="en-US"/>
    </w:rPr>
  </w:style>
  <w:style w:type="paragraph" w:styleId="Citao2" w:customStyle="1">
    <w:name w:val="citação 2"/>
    <w:qFormat/>
    <w:rsid w:val="00314d84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true"/>
      <w:bidi w:val="0"/>
      <w:spacing w:before="120" w:after="0"/>
      <w:jc w:val="both"/>
    </w:pPr>
    <w:rPr>
      <w:rFonts w:ascii="Liberation Serif" w:hAnsi="Liberation Serif" w:eastAsia="Calibri" w:cs="Lucida Sans"/>
      <w:i/>
      <w:iCs/>
      <w:color w:val="000000"/>
      <w:kern w:val="2"/>
      <w:sz w:val="24"/>
      <w:szCs w:val="20"/>
      <w:lang w:val="pt-BR" w:eastAsia="en-US" w:bidi="hi-IN"/>
    </w:rPr>
  </w:style>
  <w:style w:type="paragraph" w:styleId="ListBullet5">
    <w:name w:val="List Bullet 5"/>
    <w:basedOn w:val="Normal"/>
    <w:qFormat/>
    <w:rsid w:val="00314d84"/>
    <w:pPr>
      <w:spacing w:before="0" w:after="0"/>
      <w:contextualSpacing/>
    </w:pPr>
    <w:rPr/>
  </w:style>
  <w:style w:type="paragraph" w:styleId="Quote">
    <w:name w:val="Quote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vel2" w:customStyle="1">
    <w:name w:val="Nível 2"/>
    <w:basedOn w:val="Normal"/>
    <w:qFormat/>
    <w:rsid w:val="00314d84"/>
    <w:pPr>
      <w:spacing w:before="0" w:after="120"/>
      <w:jc w:val="both"/>
    </w:pPr>
    <w:rPr>
      <w:rFonts w:cs="Times New Roman"/>
      <w:b/>
      <w:szCs w:val="20"/>
    </w:rPr>
  </w:style>
  <w:style w:type="paragraph" w:styleId="BalloonText">
    <w:name w:val="Balloon Text"/>
    <w:basedOn w:val="Normal"/>
    <w:qFormat/>
    <w:rsid w:val="00314d84"/>
    <w:pPr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rsid w:val="00314d84"/>
    <w:pPr>
      <w:spacing w:before="100" w:after="100"/>
    </w:pPr>
    <w:rPr>
      <w:rFonts w:ascii="Times New Roman" w:hAnsi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Application>LibreOffice/6.4.7.2$Linux_X86_64 LibreOffice_project/40$Build-2</Application>
  <Pages>2</Pages>
  <Words>503</Words>
  <Characters>2722</Characters>
  <CharactersWithSpaces>3197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2023-05-19T13:51:00Z</dcterms:created>
  <dc:creator/>
  <dc:description/>
  <dc:language>pt-BR</dc:language>
  <cp:lastModifiedBy/>
  <cp:lastPrinted>2023-09-26T15:19:13Z</cp:lastPrinted>
  <dcterms:modified xsi:type="dcterms:W3CDTF">2023-09-26T15:19:04Z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MSIP_Label_defa4170-0d19-0005-0004-bc88714345d2_ActionId">
    <vt:lpwstr>d149bc17-17f1-4999-82f2-81c56ae709c6</vt:lpwstr>
  </property>
  <property fmtid="{D5CDD505-2E9C-101B-9397-08002B2CF9AE}" pid="7" name="MSIP_Label_defa4170-0d19-0005-0004-bc88714345d2_ContentBits">
    <vt:lpwstr>0</vt:lpwstr>
  </property>
  <property fmtid="{D5CDD505-2E9C-101B-9397-08002B2CF9AE}" pid="8" name="MSIP_Label_defa4170-0d19-0005-0004-bc88714345d2_Enabled">
    <vt:lpwstr>true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etDate">
    <vt:lpwstr>2023-05-19T13:57:46Z</vt:lpwstr>
  </property>
  <property fmtid="{D5CDD505-2E9C-101B-9397-08002B2CF9AE}" pid="12" name="MSIP_Label_defa4170-0d19-0005-0004-bc88714345d2_SiteId">
    <vt:lpwstr>f978b1af-1e5e-457c-96b2-5fadfa0cc0a0</vt:lpwstr>
  </property>
  <property fmtid="{D5CDD505-2E9C-101B-9397-08002B2CF9AE}" pid="13" name="ScaleCrop">
    <vt:bool>0</vt:bool>
  </property>
  <property fmtid="{D5CDD505-2E9C-101B-9397-08002B2CF9AE}" pid="14" name="ShareDoc">
    <vt:bool>0</vt:bool>
  </property>
</Properties>
</file>